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F2" w:rsidRDefault="00440A64" w:rsidP="00FA1842">
      <w:pPr>
        <w:pStyle w:val="NoSpacing"/>
        <w:jc w:val="center"/>
        <w:rPr>
          <w:rFonts w:ascii="Tahoma" w:hAnsi="Tahoma" w:cs="Tahoma"/>
          <w:b/>
          <w:sz w:val="20"/>
          <w:szCs w:val="20"/>
        </w:rPr>
      </w:pPr>
      <w:r>
        <w:rPr>
          <w:rFonts w:ascii="Tahoma" w:hAnsi="Tahoma" w:cs="Tahoma"/>
          <w:noProof/>
          <w:sz w:val="28"/>
          <w:szCs w:val="28"/>
        </w:rPr>
        <w:drawing>
          <wp:inline distT="0" distB="0" distL="0" distR="0">
            <wp:extent cx="881850" cy="751205"/>
            <wp:effectExtent l="0" t="0" r="0" b="0"/>
            <wp:docPr id="1" name="Picture 1" descr="Kenya_Coat_of_Arms-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ya_Coat_of_Arms-det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93756" cy="761347"/>
                    </a:xfrm>
                    <a:prstGeom prst="rect">
                      <a:avLst/>
                    </a:prstGeom>
                    <a:noFill/>
                    <a:ln>
                      <a:noFill/>
                    </a:ln>
                  </pic:spPr>
                </pic:pic>
              </a:graphicData>
            </a:graphic>
          </wp:inline>
        </w:drawing>
      </w:r>
    </w:p>
    <w:p w:rsidR="00FD60F2" w:rsidRPr="00EF3721" w:rsidRDefault="00440A64" w:rsidP="00FA1842">
      <w:pPr>
        <w:pStyle w:val="NoSpacing"/>
        <w:jc w:val="center"/>
        <w:rPr>
          <w:rFonts w:ascii="Tahoma" w:hAnsi="Tahoma" w:cs="Tahoma"/>
          <w:b/>
          <w:sz w:val="16"/>
          <w:szCs w:val="16"/>
        </w:rPr>
      </w:pPr>
      <w:r w:rsidRPr="00EF3721">
        <w:rPr>
          <w:rFonts w:ascii="Tahoma" w:hAnsi="Tahoma" w:cs="Tahoma"/>
          <w:b/>
          <w:sz w:val="16"/>
          <w:szCs w:val="16"/>
        </w:rPr>
        <w:t>REPUBLIC OF KENYA</w:t>
      </w:r>
    </w:p>
    <w:p w:rsidR="006640E1" w:rsidRDefault="006640E1" w:rsidP="00645311">
      <w:pPr>
        <w:pStyle w:val="NoSpacing"/>
        <w:rPr>
          <w:rFonts w:ascii="Tahoma" w:hAnsi="Tahoma" w:cs="Tahoma"/>
          <w:b/>
          <w:sz w:val="24"/>
          <w:szCs w:val="24"/>
        </w:rPr>
      </w:pPr>
    </w:p>
    <w:p w:rsidR="006640E1" w:rsidRDefault="006640E1" w:rsidP="00FA1842">
      <w:pPr>
        <w:pStyle w:val="NoSpacing"/>
        <w:jc w:val="center"/>
        <w:rPr>
          <w:rFonts w:ascii="Tahoma" w:hAnsi="Tahoma" w:cs="Tahoma"/>
          <w:b/>
          <w:sz w:val="24"/>
          <w:szCs w:val="24"/>
        </w:rPr>
      </w:pPr>
    </w:p>
    <w:p w:rsidR="006640E1" w:rsidRDefault="006640E1" w:rsidP="00FA1842">
      <w:pPr>
        <w:pStyle w:val="NoSpacing"/>
        <w:jc w:val="center"/>
        <w:rPr>
          <w:rFonts w:ascii="Tahoma" w:hAnsi="Tahoma" w:cs="Tahoma"/>
          <w:b/>
          <w:sz w:val="24"/>
          <w:szCs w:val="24"/>
        </w:rPr>
      </w:pPr>
      <w:r>
        <w:rPr>
          <w:rFonts w:ascii="Tahoma" w:hAnsi="Tahoma" w:cs="Tahoma"/>
          <w:b/>
          <w:sz w:val="24"/>
          <w:szCs w:val="24"/>
        </w:rPr>
        <w:t>PRESS RELEASE</w:t>
      </w:r>
    </w:p>
    <w:p w:rsidR="006640E1" w:rsidRDefault="006640E1" w:rsidP="00FA1842">
      <w:pPr>
        <w:pStyle w:val="NoSpacing"/>
        <w:jc w:val="both"/>
        <w:rPr>
          <w:rFonts w:ascii="Tahoma" w:hAnsi="Tahoma" w:cs="Tahoma"/>
          <w:b/>
          <w:sz w:val="24"/>
          <w:szCs w:val="24"/>
        </w:rPr>
      </w:pPr>
    </w:p>
    <w:p w:rsidR="00FA1842" w:rsidRDefault="00FA1842" w:rsidP="00FA1842">
      <w:pPr>
        <w:pStyle w:val="NoSpacing"/>
        <w:jc w:val="both"/>
        <w:rPr>
          <w:rFonts w:ascii="Tahoma" w:hAnsi="Tahoma" w:cs="Tahoma"/>
          <w:b/>
          <w:sz w:val="24"/>
          <w:szCs w:val="24"/>
        </w:rPr>
      </w:pPr>
    </w:p>
    <w:p w:rsidR="00FA1842" w:rsidRPr="00EF3721" w:rsidRDefault="000C1A32" w:rsidP="00FA1842">
      <w:pPr>
        <w:pStyle w:val="NoSpacing"/>
        <w:jc w:val="both"/>
        <w:rPr>
          <w:rFonts w:ascii="Bookman Old Style" w:hAnsi="Bookman Old Style" w:cs="Tahoma"/>
          <w:b/>
          <w:sz w:val="24"/>
          <w:szCs w:val="24"/>
        </w:rPr>
      </w:pPr>
      <w:r w:rsidRPr="00EF3721">
        <w:rPr>
          <w:rFonts w:ascii="Bookman Old Style" w:hAnsi="Bookman Old Style" w:cs="Tahoma"/>
          <w:b/>
          <w:sz w:val="24"/>
          <w:szCs w:val="24"/>
        </w:rPr>
        <w:t>LA</w:t>
      </w:r>
      <w:r w:rsidR="00DD296C" w:rsidRPr="00EF3721">
        <w:rPr>
          <w:rFonts w:ascii="Bookman Old Style" w:hAnsi="Bookman Old Style" w:cs="Tahoma"/>
          <w:b/>
          <w:sz w:val="24"/>
          <w:szCs w:val="24"/>
        </w:rPr>
        <w:t>N</w:t>
      </w:r>
      <w:r w:rsidRPr="00EF3721">
        <w:rPr>
          <w:rFonts w:ascii="Bookman Old Style" w:hAnsi="Bookman Old Style" w:cs="Tahoma"/>
          <w:b/>
          <w:sz w:val="24"/>
          <w:szCs w:val="24"/>
        </w:rPr>
        <w:t>DMARK AGRE</w:t>
      </w:r>
      <w:r w:rsidR="00DD296C" w:rsidRPr="00EF3721">
        <w:rPr>
          <w:rFonts w:ascii="Bookman Old Style" w:hAnsi="Bookman Old Style" w:cs="Tahoma"/>
          <w:b/>
          <w:sz w:val="24"/>
          <w:szCs w:val="24"/>
        </w:rPr>
        <w:t>EME</w:t>
      </w:r>
      <w:r w:rsidRPr="00EF3721">
        <w:rPr>
          <w:rFonts w:ascii="Bookman Old Style" w:hAnsi="Bookman Old Style" w:cs="Tahoma"/>
          <w:b/>
          <w:sz w:val="24"/>
          <w:szCs w:val="24"/>
        </w:rPr>
        <w:t>NTS DURING THE TWO-DAY OFFICIAL VISIT TO EGY</w:t>
      </w:r>
      <w:r w:rsidR="00DD296C" w:rsidRPr="00EF3721">
        <w:rPr>
          <w:rFonts w:ascii="Bookman Old Style" w:hAnsi="Bookman Old Style" w:cs="Tahoma"/>
          <w:b/>
          <w:sz w:val="24"/>
          <w:szCs w:val="24"/>
        </w:rPr>
        <w:t>P</w:t>
      </w:r>
      <w:r w:rsidRPr="00EF3721">
        <w:rPr>
          <w:rFonts w:ascii="Bookman Old Style" w:hAnsi="Bookman Old Style" w:cs="Tahoma"/>
          <w:b/>
          <w:sz w:val="24"/>
          <w:szCs w:val="24"/>
        </w:rPr>
        <w:t xml:space="preserve">T BY </w:t>
      </w:r>
      <w:r w:rsidR="00FA1842" w:rsidRPr="00EF3721">
        <w:rPr>
          <w:rFonts w:ascii="Bookman Old Style" w:hAnsi="Bookman Old Style" w:cs="Tahoma"/>
          <w:b/>
          <w:sz w:val="24"/>
          <w:szCs w:val="24"/>
        </w:rPr>
        <w:t>DR. ALFRED MUTUA, CABINE</w:t>
      </w:r>
      <w:r w:rsidR="00645311" w:rsidRPr="00EF3721">
        <w:rPr>
          <w:rFonts w:ascii="Bookman Old Style" w:hAnsi="Bookman Old Style" w:cs="Tahoma"/>
          <w:b/>
          <w:sz w:val="24"/>
          <w:szCs w:val="24"/>
        </w:rPr>
        <w:t>T SECRETARY, MINISTRY OF FOREIGN</w:t>
      </w:r>
      <w:r w:rsidR="00FA1842" w:rsidRPr="00EF3721">
        <w:rPr>
          <w:rFonts w:ascii="Bookman Old Style" w:hAnsi="Bookman Old Style" w:cs="Tahoma"/>
          <w:b/>
          <w:sz w:val="24"/>
          <w:szCs w:val="24"/>
        </w:rPr>
        <w:t xml:space="preserve"> AND DIASPORA AFFAIRS</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 xml:space="preserve">Dr. Alfred Mutua, Cabinet Secretary for Foreign and Diaspora Affairs, </w:t>
      </w:r>
      <w:r w:rsidR="00645311" w:rsidRPr="00EF3721">
        <w:rPr>
          <w:rFonts w:ascii="Bookman Old Style" w:eastAsia="Times New Roman" w:hAnsi="Bookman Old Style" w:cs="Times New Roman"/>
          <w:sz w:val="24"/>
          <w:szCs w:val="24"/>
        </w:rPr>
        <w:t>today</w:t>
      </w:r>
      <w:r w:rsidRPr="00EF3721">
        <w:rPr>
          <w:rFonts w:ascii="Bookman Old Style" w:eastAsia="Times New Roman" w:hAnsi="Bookman Old Style" w:cs="Times New Roman"/>
          <w:sz w:val="24"/>
          <w:szCs w:val="24"/>
        </w:rPr>
        <w:t xml:space="preserve"> achieved landmark agreements with his </w:t>
      </w:r>
      <w:r w:rsidR="00645311" w:rsidRPr="00EF3721">
        <w:rPr>
          <w:rFonts w:ascii="Bookman Old Style" w:eastAsia="Times New Roman" w:hAnsi="Bookman Old Style" w:cs="Times New Roman"/>
          <w:sz w:val="24"/>
          <w:szCs w:val="24"/>
        </w:rPr>
        <w:t xml:space="preserve">Egyptian </w:t>
      </w:r>
      <w:r w:rsidRPr="00EF3721">
        <w:rPr>
          <w:rFonts w:ascii="Bookman Old Style" w:eastAsia="Times New Roman" w:hAnsi="Bookman Old Style" w:cs="Times New Roman"/>
          <w:sz w:val="24"/>
          <w:szCs w:val="24"/>
        </w:rPr>
        <w:t xml:space="preserve">counterpart H.E Sameh Shoukry, during the ongoing development bilateral discussions in Cairo. </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 xml:space="preserve">The </w:t>
      </w:r>
      <w:r w:rsidR="00645311" w:rsidRPr="00EF3721">
        <w:rPr>
          <w:rFonts w:ascii="Bookman Old Style" w:eastAsia="Times New Roman" w:hAnsi="Bookman Old Style" w:cs="Times New Roman"/>
          <w:sz w:val="24"/>
          <w:szCs w:val="24"/>
        </w:rPr>
        <w:t>two</w:t>
      </w:r>
      <w:r w:rsidRPr="00EF3721">
        <w:rPr>
          <w:rFonts w:ascii="Bookman Old Style" w:eastAsia="Times New Roman" w:hAnsi="Bookman Old Style" w:cs="Times New Roman"/>
          <w:sz w:val="24"/>
          <w:szCs w:val="24"/>
        </w:rPr>
        <w:t xml:space="preserve"> agreed on ways to enhance the social, political and economic cooperation between the two countries with emphasis on immediate and sustainable benefits.</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b/>
          <w:sz w:val="24"/>
          <w:szCs w:val="24"/>
        </w:rPr>
      </w:pPr>
      <w:r w:rsidRPr="00EF3721">
        <w:rPr>
          <w:rFonts w:ascii="Bookman Old Style" w:eastAsia="Times New Roman" w:hAnsi="Bookman Old Style" w:cs="Times New Roman"/>
          <w:b/>
          <w:sz w:val="24"/>
          <w:szCs w:val="24"/>
        </w:rPr>
        <w:t>Free Visa Entry</w:t>
      </w: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 xml:space="preserve">On visa free entry, </w:t>
      </w:r>
      <w:r w:rsidR="00645311" w:rsidRPr="00EF3721">
        <w:rPr>
          <w:rFonts w:ascii="Bookman Old Style" w:eastAsia="Times New Roman" w:hAnsi="Bookman Old Style" w:cs="Times New Roman"/>
          <w:sz w:val="24"/>
          <w:szCs w:val="24"/>
        </w:rPr>
        <w:t>they</w:t>
      </w:r>
      <w:r w:rsidRPr="00EF3721">
        <w:rPr>
          <w:rFonts w:ascii="Bookman Old Style" w:eastAsia="Times New Roman" w:hAnsi="Bookman Old Style" w:cs="Times New Roman"/>
          <w:sz w:val="24"/>
          <w:szCs w:val="24"/>
        </w:rPr>
        <w:t xml:space="preserve"> agreed to establish free visa entry for diplomatic and official passports of both countries in three weeks’ time, from Apri</w:t>
      </w:r>
      <w:r w:rsidR="00497EA9" w:rsidRPr="00EF3721">
        <w:rPr>
          <w:rFonts w:ascii="Bookman Old Style" w:eastAsia="Times New Roman" w:hAnsi="Bookman Old Style" w:cs="Times New Roman"/>
          <w:sz w:val="24"/>
          <w:szCs w:val="24"/>
        </w:rPr>
        <w:t>l 1st of this year. They</w:t>
      </w:r>
      <w:r w:rsidRPr="00EF3721">
        <w:rPr>
          <w:rFonts w:ascii="Bookman Old Style" w:eastAsia="Times New Roman" w:hAnsi="Bookman Old Style" w:cs="Times New Roman"/>
          <w:sz w:val="24"/>
          <w:szCs w:val="24"/>
        </w:rPr>
        <w:t xml:space="preserve"> agreed to start and finalize discussion towards 100% FREE VISA REGIME between both countries for ordinary passports within six months </w:t>
      </w:r>
      <w:r w:rsidR="00497EA9" w:rsidRPr="00EF3721">
        <w:rPr>
          <w:rFonts w:ascii="Bookman Old Style" w:eastAsia="Times New Roman" w:hAnsi="Bookman Old Style" w:cs="Times New Roman"/>
          <w:sz w:val="24"/>
          <w:szCs w:val="24"/>
        </w:rPr>
        <w:t>by October 1</w:t>
      </w:r>
      <w:r w:rsidRPr="00EF3721">
        <w:rPr>
          <w:rFonts w:ascii="Bookman Old Style" w:eastAsia="Times New Roman" w:hAnsi="Bookman Old Style" w:cs="Times New Roman"/>
          <w:sz w:val="24"/>
          <w:szCs w:val="24"/>
        </w:rPr>
        <w:t>, 2023.</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This will enhance tourism, grow trade and support economic free flow of people and goods as envisioned by the African Continental Free Trade Agreement. In other words, more money in the pockets of our people.</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b/>
          <w:sz w:val="24"/>
          <w:szCs w:val="24"/>
        </w:rPr>
      </w:pPr>
      <w:r w:rsidRPr="00EF3721">
        <w:rPr>
          <w:rFonts w:ascii="Bookman Old Style" w:eastAsia="Times New Roman" w:hAnsi="Bookman Old Style" w:cs="Times New Roman"/>
          <w:b/>
          <w:sz w:val="24"/>
          <w:szCs w:val="24"/>
        </w:rPr>
        <w:t>Kenyan Tea, Coffee, Nuts, Meat, Wheat and Flower Exports to Egypt</w:t>
      </w:r>
    </w:p>
    <w:p w:rsidR="00FA1842" w:rsidRPr="00EF3721" w:rsidRDefault="00497EA9"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The two Ministers</w:t>
      </w:r>
      <w:r w:rsidR="00FA1842" w:rsidRPr="00EF3721">
        <w:rPr>
          <w:rFonts w:ascii="Bookman Old Style" w:eastAsia="Times New Roman" w:hAnsi="Bookman Old Style" w:cs="Times New Roman"/>
          <w:sz w:val="24"/>
          <w:szCs w:val="24"/>
        </w:rPr>
        <w:t xml:space="preserve"> agreed to hold the 7th Kenya-Egypt Joint Commission for Cooperation </w:t>
      </w:r>
      <w:r w:rsidRPr="00EF3721">
        <w:rPr>
          <w:rFonts w:ascii="Bookman Old Style" w:eastAsia="Times New Roman" w:hAnsi="Bookman Old Style" w:cs="Times New Roman"/>
          <w:sz w:val="24"/>
          <w:szCs w:val="24"/>
        </w:rPr>
        <w:t xml:space="preserve">(JCC) </w:t>
      </w:r>
      <w:r w:rsidR="00FA1842" w:rsidRPr="00EF3721">
        <w:rPr>
          <w:rFonts w:ascii="Bookman Old Style" w:eastAsia="Times New Roman" w:hAnsi="Bookman Old Style" w:cs="Times New Roman"/>
          <w:sz w:val="24"/>
          <w:szCs w:val="24"/>
        </w:rPr>
        <w:t>within weeks</w:t>
      </w:r>
      <w:r w:rsidR="001E3A44" w:rsidRPr="00EF3721">
        <w:rPr>
          <w:rFonts w:ascii="Bookman Old Style" w:eastAsia="Times New Roman" w:hAnsi="Bookman Old Style" w:cs="Times New Roman"/>
          <w:sz w:val="24"/>
          <w:szCs w:val="24"/>
        </w:rPr>
        <w:t>,</w:t>
      </w:r>
      <w:r w:rsidR="00FA1842" w:rsidRPr="00EF3721">
        <w:rPr>
          <w:rFonts w:ascii="Bookman Old Style" w:eastAsia="Times New Roman" w:hAnsi="Bookman Old Style" w:cs="Times New Roman"/>
          <w:sz w:val="24"/>
          <w:szCs w:val="24"/>
        </w:rPr>
        <w:t xml:space="preserve"> to solidify and expand trade deals between both countries for fast and effective benefits in several areas including;</w:t>
      </w:r>
      <w:r w:rsidRPr="00EF3721">
        <w:rPr>
          <w:rFonts w:ascii="Bookman Old Style" w:eastAsia="Times New Roman" w:hAnsi="Bookman Old Style" w:cs="Times New Roman"/>
          <w:sz w:val="24"/>
          <w:szCs w:val="24"/>
        </w:rPr>
        <w:t xml:space="preserve">- </w:t>
      </w:r>
      <w:r w:rsidR="00FA1842" w:rsidRPr="00EF3721">
        <w:rPr>
          <w:rFonts w:ascii="Bookman Old Style" w:eastAsia="Times New Roman" w:hAnsi="Bookman Old Style" w:cs="Times New Roman"/>
          <w:sz w:val="24"/>
          <w:szCs w:val="24"/>
        </w:rPr>
        <w:t xml:space="preserve"> Export of wheat, Macadamia (and other nuts) and coffee to Egypt where there is</w:t>
      </w:r>
      <w:r w:rsidRPr="00EF3721">
        <w:rPr>
          <w:rFonts w:ascii="Bookman Old Style" w:eastAsia="Times New Roman" w:hAnsi="Bookman Old Style" w:cs="Times New Roman"/>
          <w:sz w:val="24"/>
          <w:szCs w:val="24"/>
        </w:rPr>
        <w:t xml:space="preserve"> a huge market for the products; </w:t>
      </w:r>
      <w:r w:rsidR="00FA1842" w:rsidRPr="00EF3721">
        <w:rPr>
          <w:rFonts w:ascii="Bookman Old Style" w:eastAsia="Times New Roman" w:hAnsi="Bookman Old Style" w:cs="Times New Roman"/>
          <w:sz w:val="24"/>
          <w:szCs w:val="24"/>
        </w:rPr>
        <w:t>Introduction of export of Kenyan meat, hides a</w:t>
      </w:r>
      <w:r w:rsidRPr="00EF3721">
        <w:rPr>
          <w:rFonts w:ascii="Bookman Old Style" w:eastAsia="Times New Roman" w:hAnsi="Bookman Old Style" w:cs="Times New Roman"/>
          <w:sz w:val="24"/>
          <w:szCs w:val="24"/>
        </w:rPr>
        <w:t xml:space="preserve">nd other meat products to Egypt; </w:t>
      </w:r>
      <w:r w:rsidR="00FA1842" w:rsidRPr="00EF3721">
        <w:rPr>
          <w:rFonts w:ascii="Bookman Old Style" w:eastAsia="Times New Roman" w:hAnsi="Bookman Old Style" w:cs="Times New Roman"/>
          <w:sz w:val="24"/>
          <w:szCs w:val="24"/>
        </w:rPr>
        <w:t>Enhance</w:t>
      </w:r>
      <w:r w:rsidR="001E3A44" w:rsidRPr="00EF3721">
        <w:rPr>
          <w:rFonts w:ascii="Bookman Old Style" w:eastAsia="Times New Roman" w:hAnsi="Bookman Old Style" w:cs="Times New Roman"/>
          <w:sz w:val="24"/>
          <w:szCs w:val="24"/>
        </w:rPr>
        <w:t xml:space="preserve"> </w:t>
      </w:r>
      <w:r w:rsidR="00FA1842" w:rsidRPr="00EF3721">
        <w:rPr>
          <w:rFonts w:ascii="Bookman Old Style" w:eastAsia="Times New Roman" w:hAnsi="Bookman Old Style" w:cs="Times New Roman"/>
          <w:sz w:val="24"/>
          <w:szCs w:val="24"/>
        </w:rPr>
        <w:t xml:space="preserve">export of value added tea </w:t>
      </w:r>
      <w:r w:rsidR="001E3A44" w:rsidRPr="00EF3721">
        <w:rPr>
          <w:rFonts w:ascii="Bookman Old Style" w:eastAsia="Times New Roman" w:hAnsi="Bookman Old Style" w:cs="Times New Roman"/>
          <w:sz w:val="24"/>
          <w:szCs w:val="24"/>
        </w:rPr>
        <w:t>to</w:t>
      </w:r>
      <w:r w:rsidR="00FA1842" w:rsidRPr="00EF3721">
        <w:rPr>
          <w:rFonts w:ascii="Bookman Old Style" w:eastAsia="Times New Roman" w:hAnsi="Bookman Old Style" w:cs="Times New Roman"/>
          <w:sz w:val="24"/>
          <w:szCs w:val="24"/>
        </w:rPr>
        <w:t xml:space="preserve"> Egypt </w:t>
      </w:r>
      <w:r w:rsidR="001E3A44" w:rsidRPr="00EF3721">
        <w:rPr>
          <w:rFonts w:ascii="Bookman Old Style" w:eastAsia="Times New Roman" w:hAnsi="Bookman Old Style" w:cs="Times New Roman"/>
          <w:sz w:val="24"/>
          <w:szCs w:val="24"/>
        </w:rPr>
        <w:t xml:space="preserve">which </w:t>
      </w:r>
      <w:r w:rsidR="00FA1842" w:rsidRPr="00EF3721">
        <w:rPr>
          <w:rFonts w:ascii="Bookman Old Style" w:eastAsia="Times New Roman" w:hAnsi="Bookman Old Style" w:cs="Times New Roman"/>
          <w:sz w:val="24"/>
          <w:szCs w:val="24"/>
        </w:rPr>
        <w:t xml:space="preserve">is the second largest importer of tea from Kenya but </w:t>
      </w:r>
      <w:r w:rsidR="001E3A44" w:rsidRPr="00EF3721">
        <w:rPr>
          <w:rFonts w:ascii="Bookman Old Style" w:eastAsia="Times New Roman" w:hAnsi="Bookman Old Style" w:cs="Times New Roman"/>
          <w:sz w:val="24"/>
          <w:szCs w:val="24"/>
        </w:rPr>
        <w:t>whose de</w:t>
      </w:r>
      <w:r w:rsidR="00FA1842" w:rsidRPr="00EF3721">
        <w:rPr>
          <w:rFonts w:ascii="Bookman Old Style" w:eastAsia="Times New Roman" w:hAnsi="Bookman Old Style" w:cs="Times New Roman"/>
          <w:sz w:val="24"/>
          <w:szCs w:val="24"/>
        </w:rPr>
        <w:t>ma</w:t>
      </w:r>
      <w:r w:rsidRPr="00EF3721">
        <w:rPr>
          <w:rFonts w:ascii="Bookman Old Style" w:eastAsia="Times New Roman" w:hAnsi="Bookman Old Style" w:cs="Times New Roman"/>
          <w:sz w:val="24"/>
          <w:szCs w:val="24"/>
        </w:rPr>
        <w:t xml:space="preserve">nd for tea is still unfulfilled; </w:t>
      </w:r>
      <w:r w:rsidR="00FA1842" w:rsidRPr="00EF3721">
        <w:rPr>
          <w:rFonts w:ascii="Bookman Old Style" w:eastAsia="Times New Roman" w:hAnsi="Bookman Old Style" w:cs="Times New Roman"/>
          <w:sz w:val="24"/>
          <w:szCs w:val="24"/>
        </w:rPr>
        <w:t xml:space="preserve">Direct export of Kenyan cut flowers from Kenya to Egypt </w:t>
      </w:r>
      <w:r w:rsidR="001E3A44" w:rsidRPr="00EF3721">
        <w:rPr>
          <w:rFonts w:ascii="Bookman Old Style" w:eastAsia="Times New Roman" w:hAnsi="Bookman Old Style" w:cs="Times New Roman"/>
          <w:sz w:val="24"/>
          <w:szCs w:val="24"/>
        </w:rPr>
        <w:t>as cu</w:t>
      </w:r>
      <w:r w:rsidR="00FA1842" w:rsidRPr="00EF3721">
        <w:rPr>
          <w:rFonts w:ascii="Bookman Old Style" w:eastAsia="Times New Roman" w:hAnsi="Bookman Old Style" w:cs="Times New Roman"/>
          <w:sz w:val="24"/>
          <w:szCs w:val="24"/>
        </w:rPr>
        <w:t xml:space="preserve">rrently </w:t>
      </w:r>
      <w:r w:rsidR="004D73C6" w:rsidRPr="00EF3721">
        <w:rPr>
          <w:rFonts w:ascii="Bookman Old Style" w:eastAsia="Times New Roman" w:hAnsi="Bookman Old Style" w:cs="Times New Roman"/>
          <w:sz w:val="24"/>
          <w:szCs w:val="24"/>
        </w:rPr>
        <w:t xml:space="preserve">they are </w:t>
      </w:r>
      <w:r w:rsidR="00FA1842" w:rsidRPr="00EF3721">
        <w:rPr>
          <w:rFonts w:ascii="Bookman Old Style" w:eastAsia="Times New Roman" w:hAnsi="Bookman Old Style" w:cs="Times New Roman"/>
          <w:sz w:val="24"/>
          <w:szCs w:val="24"/>
        </w:rPr>
        <w:t>transported from Kenyan to Egypt by other nations. </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497EA9" w:rsidP="00FA1842">
      <w:pPr>
        <w:spacing w:after="0" w:line="240" w:lineRule="auto"/>
        <w:jc w:val="both"/>
        <w:rPr>
          <w:rFonts w:ascii="Bookman Old Style" w:eastAsia="Times New Roman" w:hAnsi="Bookman Old Style" w:cs="Times New Roman"/>
          <w:b/>
          <w:sz w:val="24"/>
          <w:szCs w:val="24"/>
        </w:rPr>
      </w:pPr>
      <w:r w:rsidRPr="00EF3721">
        <w:rPr>
          <w:rFonts w:ascii="Bookman Old Style" w:eastAsia="Times New Roman" w:hAnsi="Bookman Old Style" w:cs="Times New Roman"/>
          <w:b/>
          <w:sz w:val="24"/>
          <w:szCs w:val="24"/>
        </w:rPr>
        <w:t>Fertilizer and Irrigation P</w:t>
      </w:r>
      <w:r w:rsidR="00FA1842" w:rsidRPr="00EF3721">
        <w:rPr>
          <w:rFonts w:ascii="Bookman Old Style" w:eastAsia="Times New Roman" w:hAnsi="Bookman Old Style" w:cs="Times New Roman"/>
          <w:b/>
          <w:sz w:val="24"/>
          <w:szCs w:val="24"/>
        </w:rPr>
        <w:t>rograms - Dams, Boreholes</w:t>
      </w: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lastRenderedPageBreak/>
        <w:t>Egypt as a major supplier of fertilizer, is willing to make available fertilizer for Kenyan farmers.</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080FCC"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As part of their support for</w:t>
      </w:r>
      <w:r w:rsidR="004D73C6" w:rsidRPr="00EF3721">
        <w:rPr>
          <w:rFonts w:ascii="Bookman Old Style" w:eastAsia="Times New Roman" w:hAnsi="Bookman Old Style" w:cs="Times New Roman"/>
          <w:sz w:val="24"/>
          <w:szCs w:val="24"/>
        </w:rPr>
        <w:t xml:space="preserve"> our</w:t>
      </w:r>
      <w:r w:rsidRPr="00EF3721">
        <w:rPr>
          <w:rFonts w:ascii="Bookman Old Style" w:eastAsia="Times New Roman" w:hAnsi="Bookman Old Style" w:cs="Times New Roman"/>
          <w:sz w:val="24"/>
          <w:szCs w:val="24"/>
        </w:rPr>
        <w:t xml:space="preserve"> 15 billion tree initiative, Egypt will also support Kenya in dam and borehole construction.</w:t>
      </w:r>
      <w:r w:rsidR="00497EA9" w:rsidRPr="00EF3721">
        <w:rPr>
          <w:rFonts w:ascii="Bookman Old Style" w:eastAsia="Times New Roman" w:hAnsi="Bookman Old Style" w:cs="Times New Roman"/>
          <w:sz w:val="24"/>
          <w:szCs w:val="24"/>
        </w:rPr>
        <w:t xml:space="preserve">  </w:t>
      </w:r>
      <w:r w:rsidRPr="00EF3721">
        <w:rPr>
          <w:rFonts w:ascii="Bookman Old Style" w:eastAsia="Times New Roman" w:hAnsi="Bookman Old Style" w:cs="Times New Roman"/>
          <w:sz w:val="24"/>
          <w:szCs w:val="24"/>
        </w:rPr>
        <w:t xml:space="preserve">The two ministers discussed on reclaiming kenyas semi-arid lands using Egyptian modeled irrigation techniques that will see goods being grown in </w:t>
      </w:r>
      <w:r w:rsidR="004D73C6" w:rsidRPr="00EF3721">
        <w:rPr>
          <w:rFonts w:ascii="Bookman Old Style" w:eastAsia="Times New Roman" w:hAnsi="Bookman Old Style" w:cs="Times New Roman"/>
          <w:sz w:val="24"/>
          <w:szCs w:val="24"/>
        </w:rPr>
        <w:t>our arid and semi- arid regions.</w:t>
      </w:r>
    </w:p>
    <w:p w:rsidR="004D73C6" w:rsidRPr="00EF3721" w:rsidRDefault="004D73C6" w:rsidP="00FA1842">
      <w:pPr>
        <w:spacing w:after="0" w:line="240" w:lineRule="auto"/>
        <w:jc w:val="both"/>
        <w:rPr>
          <w:rFonts w:ascii="Bookman Old Style" w:eastAsia="Times New Roman" w:hAnsi="Bookman Old Style" w:cs="Times New Roman"/>
          <w:sz w:val="24"/>
          <w:szCs w:val="24"/>
        </w:rPr>
      </w:pPr>
    </w:p>
    <w:p w:rsidR="00FA1842" w:rsidRPr="00EF3721" w:rsidRDefault="00A15B87"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b/>
          <w:sz w:val="24"/>
          <w:szCs w:val="24"/>
        </w:rPr>
        <w:t>Rail</w:t>
      </w:r>
      <w:r w:rsidR="004D73C6" w:rsidRPr="00EF3721">
        <w:rPr>
          <w:rFonts w:ascii="Bookman Old Style" w:eastAsia="Times New Roman" w:hAnsi="Bookman Old Style" w:cs="Times New Roman"/>
          <w:b/>
          <w:sz w:val="24"/>
          <w:szCs w:val="24"/>
        </w:rPr>
        <w:t xml:space="preserve">, </w:t>
      </w:r>
      <w:r w:rsidRPr="00EF3721">
        <w:rPr>
          <w:rFonts w:ascii="Bookman Old Style" w:eastAsia="Times New Roman" w:hAnsi="Bookman Old Style" w:cs="Times New Roman"/>
          <w:b/>
          <w:sz w:val="24"/>
          <w:szCs w:val="24"/>
        </w:rPr>
        <w:t>Road and Connectivity</w:t>
      </w:r>
    </w:p>
    <w:p w:rsidR="00FA1842" w:rsidRPr="00EF3721" w:rsidRDefault="00A15B87"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Dr.</w:t>
      </w:r>
      <w:r w:rsidR="00FA1842" w:rsidRPr="00EF3721">
        <w:rPr>
          <w:rFonts w:ascii="Bookman Old Style" w:eastAsia="Times New Roman" w:hAnsi="Bookman Old Style" w:cs="Times New Roman"/>
          <w:sz w:val="24"/>
          <w:szCs w:val="24"/>
        </w:rPr>
        <w:t xml:space="preserve"> Mutua with his counterpart discussed </w:t>
      </w:r>
      <w:r w:rsidR="004D73C6" w:rsidRPr="00EF3721">
        <w:rPr>
          <w:rFonts w:ascii="Bookman Old Style" w:eastAsia="Times New Roman" w:hAnsi="Bookman Old Style" w:cs="Times New Roman"/>
          <w:sz w:val="24"/>
          <w:szCs w:val="24"/>
        </w:rPr>
        <w:t>o</w:t>
      </w:r>
      <w:r w:rsidR="00FA1842" w:rsidRPr="00EF3721">
        <w:rPr>
          <w:rFonts w:ascii="Bookman Old Style" w:eastAsia="Times New Roman" w:hAnsi="Bookman Old Style" w:cs="Times New Roman"/>
          <w:sz w:val="24"/>
          <w:szCs w:val="24"/>
        </w:rPr>
        <w:t>pportunities for Egypt and Kenyan investors to</w:t>
      </w:r>
      <w:r w:rsidR="004D73C6" w:rsidRPr="00EF3721">
        <w:rPr>
          <w:rFonts w:ascii="Bookman Old Style" w:eastAsia="Times New Roman" w:hAnsi="Bookman Old Style" w:cs="Times New Roman"/>
          <w:sz w:val="24"/>
          <w:szCs w:val="24"/>
        </w:rPr>
        <w:t xml:space="preserve"> invest in </w:t>
      </w:r>
      <w:r w:rsidR="00FA1842" w:rsidRPr="00EF3721">
        <w:rPr>
          <w:rFonts w:ascii="Bookman Old Style" w:eastAsia="Times New Roman" w:hAnsi="Bookman Old Style" w:cs="Times New Roman"/>
          <w:sz w:val="24"/>
          <w:szCs w:val="24"/>
        </w:rPr>
        <w:t>the two countries. Kenya welcomes Egyptian investors to take advantage of the</w:t>
      </w:r>
      <w:r w:rsidR="00497EA9" w:rsidRPr="00EF3721">
        <w:rPr>
          <w:rFonts w:ascii="Bookman Old Style" w:eastAsia="Times New Roman" w:hAnsi="Bookman Old Style" w:cs="Times New Roman"/>
          <w:sz w:val="24"/>
          <w:szCs w:val="24"/>
        </w:rPr>
        <w:t xml:space="preserve"> </w:t>
      </w:r>
      <w:r w:rsidRPr="00EF3721">
        <w:rPr>
          <w:rFonts w:ascii="Bookman Old Style" w:eastAsia="Times New Roman" w:hAnsi="Bookman Old Style" w:cs="Times New Roman"/>
          <w:sz w:val="24"/>
          <w:szCs w:val="24"/>
        </w:rPr>
        <w:t>Public Private P</w:t>
      </w:r>
      <w:r w:rsidR="00497EA9" w:rsidRPr="00EF3721">
        <w:rPr>
          <w:rFonts w:ascii="Bookman Old Style" w:eastAsia="Times New Roman" w:hAnsi="Bookman Old Style" w:cs="Times New Roman"/>
          <w:sz w:val="24"/>
          <w:szCs w:val="24"/>
        </w:rPr>
        <w:t>artnership (PPP)</w:t>
      </w:r>
      <w:r w:rsidR="00FA1842" w:rsidRPr="00EF3721">
        <w:rPr>
          <w:rFonts w:ascii="Bookman Old Style" w:eastAsia="Times New Roman" w:hAnsi="Bookman Old Style" w:cs="Times New Roman"/>
          <w:sz w:val="24"/>
          <w:szCs w:val="24"/>
        </w:rPr>
        <w:t xml:space="preserve"> system to invest in Kenya </w:t>
      </w:r>
      <w:r w:rsidR="001B440A" w:rsidRPr="00EF3721">
        <w:rPr>
          <w:rFonts w:ascii="Bookman Old Style" w:eastAsia="Times New Roman" w:hAnsi="Bookman Old Style" w:cs="Times New Roman"/>
          <w:sz w:val="24"/>
          <w:szCs w:val="24"/>
        </w:rPr>
        <w:t>by building</w:t>
      </w:r>
      <w:r w:rsidR="00FA1842" w:rsidRPr="00EF3721">
        <w:rPr>
          <w:rFonts w:ascii="Bookman Old Style" w:eastAsia="Times New Roman" w:hAnsi="Bookman Old Style" w:cs="Times New Roman"/>
          <w:sz w:val="24"/>
          <w:szCs w:val="24"/>
        </w:rPr>
        <w:t xml:space="preserve"> roads, light rail and other infrastructure development.</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“Kenya is a hub for reg</w:t>
      </w:r>
      <w:r w:rsidR="00497EA9" w:rsidRPr="00EF3721">
        <w:rPr>
          <w:rFonts w:ascii="Bookman Old Style" w:eastAsia="Times New Roman" w:hAnsi="Bookman Old Style" w:cs="Times New Roman"/>
          <w:sz w:val="24"/>
          <w:szCs w:val="24"/>
        </w:rPr>
        <w:t>ional development and</w:t>
      </w:r>
      <w:r w:rsidRPr="00EF3721">
        <w:rPr>
          <w:rFonts w:ascii="Bookman Old Style" w:eastAsia="Times New Roman" w:hAnsi="Bookman Old Style" w:cs="Times New Roman"/>
          <w:sz w:val="24"/>
          <w:szCs w:val="24"/>
        </w:rPr>
        <w:t xml:space="preserve"> Egyptian companies </w:t>
      </w:r>
      <w:r w:rsidR="00497EA9" w:rsidRPr="00EF3721">
        <w:rPr>
          <w:rFonts w:ascii="Bookman Old Style" w:eastAsia="Times New Roman" w:hAnsi="Bookman Old Style" w:cs="Times New Roman"/>
          <w:sz w:val="24"/>
          <w:szCs w:val="24"/>
        </w:rPr>
        <w:t>are welcome to</w:t>
      </w:r>
      <w:r w:rsidRPr="00EF3721">
        <w:rPr>
          <w:rFonts w:ascii="Bookman Old Style" w:eastAsia="Times New Roman" w:hAnsi="Bookman Old Style" w:cs="Times New Roman"/>
          <w:sz w:val="24"/>
          <w:szCs w:val="24"/>
        </w:rPr>
        <w:t xml:space="preserve"> Kenya to set up factories and business because their market will also be the East African Market,” said Dr.Mutua</w:t>
      </w:r>
    </w:p>
    <w:p w:rsidR="00A15B87" w:rsidRPr="00EF3721" w:rsidRDefault="00A15B87"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Kenya is currently organizing a business forum to attract and facilitate investors.</w:t>
      </w:r>
      <w:r w:rsidR="00A15B87" w:rsidRPr="00EF3721">
        <w:rPr>
          <w:rFonts w:ascii="Bookman Old Style" w:eastAsia="Times New Roman" w:hAnsi="Bookman Old Style" w:cs="Times New Roman"/>
          <w:sz w:val="24"/>
          <w:szCs w:val="24"/>
        </w:rPr>
        <w:t xml:space="preserve"> </w:t>
      </w:r>
      <w:r w:rsidRPr="00EF3721">
        <w:rPr>
          <w:rFonts w:ascii="Bookman Old Style" w:eastAsia="Times New Roman" w:hAnsi="Bookman Old Style" w:cs="Times New Roman"/>
          <w:sz w:val="24"/>
          <w:szCs w:val="24"/>
        </w:rPr>
        <w:t>Egypt has also welcomed Kenyan investors to invest in Egypt.</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A15B87" w:rsidP="00FA1842">
      <w:pPr>
        <w:spacing w:after="0" w:line="240" w:lineRule="auto"/>
        <w:jc w:val="both"/>
        <w:rPr>
          <w:rFonts w:ascii="Bookman Old Style" w:eastAsia="Times New Roman" w:hAnsi="Bookman Old Style" w:cs="Times New Roman"/>
          <w:b/>
          <w:sz w:val="24"/>
          <w:szCs w:val="24"/>
        </w:rPr>
      </w:pPr>
      <w:r w:rsidRPr="00EF3721">
        <w:rPr>
          <w:rFonts w:ascii="Bookman Old Style" w:eastAsia="Times New Roman" w:hAnsi="Bookman Old Style" w:cs="Times New Roman"/>
          <w:b/>
          <w:sz w:val="24"/>
          <w:szCs w:val="24"/>
        </w:rPr>
        <w:t>Scholarships and Diaspora Matters</w:t>
      </w: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Egypt will soon let Kenyans know how many scholarships they can offer Kenyan students</w:t>
      </w:r>
      <w:r w:rsidR="00A15B87" w:rsidRPr="00EF3721">
        <w:rPr>
          <w:rFonts w:ascii="Bookman Old Style" w:eastAsia="Times New Roman" w:hAnsi="Bookman Old Style" w:cs="Times New Roman"/>
          <w:sz w:val="24"/>
          <w:szCs w:val="24"/>
        </w:rPr>
        <w:t xml:space="preserve"> to study in Egypt in various </w:t>
      </w:r>
      <w:r w:rsidRPr="00EF3721">
        <w:rPr>
          <w:rFonts w:ascii="Bookman Old Style" w:eastAsia="Times New Roman" w:hAnsi="Bookman Old Style" w:cs="Times New Roman"/>
          <w:sz w:val="24"/>
          <w:szCs w:val="24"/>
        </w:rPr>
        <w:t>fields including mechanized agriculture, water, marine engineering, health and other fields.</w:t>
      </w:r>
      <w:r w:rsidR="00497EA9" w:rsidRPr="00EF3721">
        <w:rPr>
          <w:rFonts w:ascii="Bookman Old Style" w:eastAsia="Times New Roman" w:hAnsi="Bookman Old Style" w:cs="Times New Roman"/>
          <w:sz w:val="24"/>
          <w:szCs w:val="24"/>
        </w:rPr>
        <w:t xml:space="preserve"> The two</w:t>
      </w:r>
      <w:r w:rsidRPr="00EF3721">
        <w:rPr>
          <w:rFonts w:ascii="Bookman Old Style" w:eastAsia="Times New Roman" w:hAnsi="Bookman Old Style" w:cs="Times New Roman"/>
          <w:sz w:val="24"/>
          <w:szCs w:val="24"/>
        </w:rPr>
        <w:t xml:space="preserve"> agreed on the need for diaspora to have a framework that will enable them to work, trade and interact in Egypt. This will be ironed out in the following few weeks.</w:t>
      </w:r>
    </w:p>
    <w:p w:rsidR="00FA1842" w:rsidRPr="00EF3721" w:rsidRDefault="00FA1842" w:rsidP="00FA1842">
      <w:pPr>
        <w:spacing w:after="0" w:line="240" w:lineRule="auto"/>
        <w:jc w:val="both"/>
        <w:rPr>
          <w:rFonts w:ascii="Bookman Old Style" w:eastAsia="Times New Roman" w:hAnsi="Bookman Old Style" w:cs="Times New Roman"/>
          <w:sz w:val="24"/>
          <w:szCs w:val="24"/>
        </w:rPr>
      </w:pPr>
    </w:p>
    <w:p w:rsidR="00FA1842" w:rsidRPr="00EF3721" w:rsidRDefault="00A15B87" w:rsidP="00FA1842">
      <w:pPr>
        <w:spacing w:after="0" w:line="240" w:lineRule="auto"/>
        <w:jc w:val="both"/>
        <w:rPr>
          <w:rFonts w:ascii="Bookman Old Style" w:eastAsia="Times New Roman" w:hAnsi="Bookman Old Style" w:cs="Times New Roman"/>
          <w:b/>
          <w:sz w:val="24"/>
          <w:szCs w:val="24"/>
        </w:rPr>
      </w:pPr>
      <w:r w:rsidRPr="00EF3721">
        <w:rPr>
          <w:rFonts w:ascii="Bookman Old Style" w:eastAsia="Times New Roman" w:hAnsi="Bookman Old Style" w:cs="Times New Roman"/>
          <w:b/>
          <w:sz w:val="24"/>
          <w:szCs w:val="24"/>
        </w:rPr>
        <w:t>Issues of the Nile</w:t>
      </w:r>
    </w:p>
    <w:p w:rsidR="00FA1842" w:rsidRPr="00EF3721" w:rsidRDefault="00A15B87"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CS Mutua and H.E. Sameh S</w:t>
      </w:r>
      <w:r w:rsidR="00FA1842" w:rsidRPr="00EF3721">
        <w:rPr>
          <w:rFonts w:ascii="Bookman Old Style" w:eastAsia="Times New Roman" w:hAnsi="Bookman Old Style" w:cs="Times New Roman"/>
          <w:sz w:val="24"/>
          <w:szCs w:val="24"/>
        </w:rPr>
        <w:t xml:space="preserve">houkry </w:t>
      </w:r>
      <w:r w:rsidR="00C57D89" w:rsidRPr="00EF3721">
        <w:rPr>
          <w:rFonts w:ascii="Bookman Old Style" w:eastAsia="Times New Roman" w:hAnsi="Bookman Old Style" w:cs="Times New Roman"/>
          <w:sz w:val="24"/>
          <w:szCs w:val="24"/>
        </w:rPr>
        <w:t>discussed</w:t>
      </w:r>
      <w:r w:rsidR="00FA1842" w:rsidRPr="00EF3721">
        <w:rPr>
          <w:rFonts w:ascii="Bookman Old Style" w:eastAsia="Times New Roman" w:hAnsi="Bookman Old Style" w:cs="Times New Roman"/>
          <w:sz w:val="24"/>
          <w:szCs w:val="24"/>
        </w:rPr>
        <w:t xml:space="preserve"> on the sharing of the waters of the Nile and the ongoing unease between Egypt and other nations due to the principles of sharing waters of the Nile and activities that impact water flow.</w:t>
      </w:r>
      <w:r w:rsidRPr="00EF3721">
        <w:rPr>
          <w:rFonts w:ascii="Bookman Old Style" w:eastAsia="Times New Roman" w:hAnsi="Bookman Old Style" w:cs="Times New Roman"/>
          <w:sz w:val="24"/>
          <w:szCs w:val="24"/>
        </w:rPr>
        <w:t xml:space="preserve"> </w:t>
      </w:r>
      <w:r w:rsidR="00FA1842" w:rsidRPr="00EF3721">
        <w:rPr>
          <w:rFonts w:ascii="Bookman Old Style" w:eastAsia="Times New Roman" w:hAnsi="Bookman Old Style" w:cs="Times New Roman"/>
          <w:sz w:val="24"/>
          <w:szCs w:val="24"/>
        </w:rPr>
        <w:t>Mutua assured Egypt that Kenya will play its role in finding a lasting sol</w:t>
      </w:r>
      <w:r w:rsidRPr="00EF3721">
        <w:rPr>
          <w:rFonts w:ascii="Bookman Old Style" w:eastAsia="Times New Roman" w:hAnsi="Bookman Old Style" w:cs="Times New Roman"/>
          <w:sz w:val="24"/>
          <w:szCs w:val="24"/>
        </w:rPr>
        <w:t xml:space="preserve">ution that is beneficial to all. </w:t>
      </w:r>
    </w:p>
    <w:p w:rsidR="00A15B87" w:rsidRPr="00EF3721" w:rsidRDefault="00A15B87" w:rsidP="00FA1842">
      <w:pPr>
        <w:spacing w:after="0" w:line="240" w:lineRule="auto"/>
        <w:jc w:val="both"/>
        <w:rPr>
          <w:rFonts w:ascii="Bookman Old Style" w:eastAsia="Times New Roman" w:hAnsi="Bookman Old Style" w:cs="Times New Roman"/>
          <w:sz w:val="24"/>
          <w:szCs w:val="24"/>
        </w:rPr>
      </w:pPr>
    </w:p>
    <w:p w:rsidR="00FA1842" w:rsidRPr="00EF3721" w:rsidRDefault="00FA1842"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 xml:space="preserve">“One thing is clear - as a continent blessed with natural resources including natural flow of water, we can find ways of reducing tension and formulating modalities that will be beneficial to all of </w:t>
      </w:r>
      <w:r w:rsidR="00092B11" w:rsidRPr="00EF3721">
        <w:rPr>
          <w:rFonts w:ascii="Bookman Old Style" w:eastAsia="Times New Roman" w:hAnsi="Bookman Old Style" w:cs="Times New Roman"/>
          <w:sz w:val="24"/>
          <w:szCs w:val="24"/>
        </w:rPr>
        <w:t>us.”</w:t>
      </w:r>
      <w:r w:rsidRPr="00EF3721">
        <w:rPr>
          <w:rFonts w:ascii="Bookman Old Style" w:eastAsia="Times New Roman" w:hAnsi="Bookman Old Style" w:cs="Times New Roman"/>
          <w:sz w:val="24"/>
          <w:szCs w:val="24"/>
        </w:rPr>
        <w:t xml:space="preserve"> said Dr.</w:t>
      </w:r>
      <w:r w:rsidR="00A15B87" w:rsidRPr="00EF3721">
        <w:rPr>
          <w:rFonts w:ascii="Bookman Old Style" w:eastAsia="Times New Roman" w:hAnsi="Bookman Old Style" w:cs="Times New Roman"/>
          <w:sz w:val="24"/>
          <w:szCs w:val="24"/>
        </w:rPr>
        <w:t xml:space="preserve"> </w:t>
      </w:r>
      <w:r w:rsidRPr="00EF3721">
        <w:rPr>
          <w:rFonts w:ascii="Bookman Old Style" w:eastAsia="Times New Roman" w:hAnsi="Bookman Old Style" w:cs="Times New Roman"/>
          <w:sz w:val="24"/>
          <w:szCs w:val="24"/>
        </w:rPr>
        <w:t>Mutua.</w:t>
      </w:r>
    </w:p>
    <w:p w:rsidR="00D159D5" w:rsidRPr="00EF3721" w:rsidRDefault="00D159D5" w:rsidP="00FA1842">
      <w:pPr>
        <w:spacing w:after="0" w:line="240" w:lineRule="auto"/>
        <w:jc w:val="both"/>
        <w:rPr>
          <w:rFonts w:ascii="Bookman Old Style" w:eastAsia="Times New Roman" w:hAnsi="Bookman Old Style" w:cs="Times New Roman"/>
          <w:b/>
          <w:sz w:val="24"/>
          <w:szCs w:val="24"/>
        </w:rPr>
      </w:pPr>
    </w:p>
    <w:p w:rsidR="00FA1842" w:rsidRPr="00EF3721" w:rsidRDefault="00645311" w:rsidP="00FA1842">
      <w:pPr>
        <w:spacing w:after="0" w:line="240" w:lineRule="auto"/>
        <w:jc w:val="both"/>
        <w:rPr>
          <w:rFonts w:ascii="Bookman Old Style" w:eastAsia="Times New Roman" w:hAnsi="Bookman Old Style" w:cs="Times New Roman"/>
          <w:b/>
          <w:sz w:val="24"/>
          <w:szCs w:val="24"/>
        </w:rPr>
      </w:pPr>
      <w:r w:rsidRPr="00EF3721">
        <w:rPr>
          <w:rFonts w:ascii="Bookman Old Style" w:eastAsia="Times New Roman" w:hAnsi="Bookman Old Style" w:cs="Times New Roman"/>
          <w:b/>
          <w:sz w:val="24"/>
          <w:szCs w:val="24"/>
        </w:rPr>
        <w:t>Green Energy, Reforming The Financial Sector Et Al</w:t>
      </w:r>
    </w:p>
    <w:p w:rsidR="00FA1842" w:rsidRPr="00EF3721" w:rsidRDefault="00645311" w:rsidP="00FA1842">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t>On matters of Green Energy  Dr. Mutua</w:t>
      </w:r>
      <w:r w:rsidR="00FA1842" w:rsidRPr="00EF3721">
        <w:rPr>
          <w:rFonts w:ascii="Bookman Old Style" w:eastAsia="Times New Roman" w:hAnsi="Bookman Old Style" w:cs="Times New Roman"/>
          <w:sz w:val="24"/>
          <w:szCs w:val="24"/>
        </w:rPr>
        <w:t xml:space="preserve"> assured that Kenya could soon be selling green hydrogen to </w:t>
      </w:r>
      <w:r w:rsidR="00374075" w:rsidRPr="00EF3721">
        <w:rPr>
          <w:rFonts w:ascii="Bookman Old Style" w:eastAsia="Times New Roman" w:hAnsi="Bookman Old Style" w:cs="Times New Roman"/>
          <w:sz w:val="24"/>
          <w:szCs w:val="24"/>
        </w:rPr>
        <w:t>Egypt.</w:t>
      </w:r>
      <w:r w:rsidR="00FA1842" w:rsidRPr="00EF3721">
        <w:rPr>
          <w:rFonts w:ascii="Bookman Old Style" w:eastAsia="Times New Roman" w:hAnsi="Bookman Old Style" w:cs="Times New Roman"/>
          <w:sz w:val="24"/>
          <w:szCs w:val="24"/>
        </w:rPr>
        <w:t xml:space="preserve"> </w:t>
      </w:r>
      <w:r w:rsidR="00C57D89" w:rsidRPr="00EF3721">
        <w:rPr>
          <w:rFonts w:ascii="Bookman Old Style" w:eastAsia="Times New Roman" w:hAnsi="Bookman Old Style" w:cs="Times New Roman"/>
          <w:sz w:val="24"/>
          <w:szCs w:val="24"/>
        </w:rPr>
        <w:t>They a</w:t>
      </w:r>
      <w:r w:rsidR="00374075" w:rsidRPr="00EF3721">
        <w:rPr>
          <w:rFonts w:ascii="Bookman Old Style" w:eastAsia="Times New Roman" w:hAnsi="Bookman Old Style" w:cs="Times New Roman"/>
          <w:sz w:val="24"/>
          <w:szCs w:val="24"/>
        </w:rPr>
        <w:t>lso a</w:t>
      </w:r>
      <w:r w:rsidR="00C57D89" w:rsidRPr="00EF3721">
        <w:rPr>
          <w:rFonts w:ascii="Bookman Old Style" w:eastAsia="Times New Roman" w:hAnsi="Bookman Old Style" w:cs="Times New Roman"/>
          <w:sz w:val="24"/>
          <w:szCs w:val="24"/>
        </w:rPr>
        <w:t xml:space="preserve">greed </w:t>
      </w:r>
      <w:r w:rsidR="00FA1842" w:rsidRPr="00EF3721">
        <w:rPr>
          <w:rFonts w:ascii="Bookman Old Style" w:eastAsia="Times New Roman" w:hAnsi="Bookman Old Style" w:cs="Times New Roman"/>
          <w:sz w:val="24"/>
          <w:szCs w:val="24"/>
        </w:rPr>
        <w:t>to work together to champion for a reformed International Financial System that captures the reality of climate change.</w:t>
      </w:r>
    </w:p>
    <w:p w:rsidR="00FA1842" w:rsidRPr="00EF3721" w:rsidRDefault="00FA1842" w:rsidP="00FA1842">
      <w:pPr>
        <w:spacing w:after="0" w:line="240" w:lineRule="auto"/>
        <w:jc w:val="both"/>
        <w:rPr>
          <w:rFonts w:ascii="Bookman Old Style" w:eastAsia="Times New Roman" w:hAnsi="Bookman Old Style" w:cs="Times New Roman"/>
          <w:sz w:val="24"/>
          <w:szCs w:val="24"/>
        </w:rPr>
      </w:pPr>
      <w:bookmarkStart w:id="0" w:name="_GoBack"/>
      <w:bookmarkEnd w:id="0"/>
    </w:p>
    <w:p w:rsidR="006640E1" w:rsidRPr="00EF3721" w:rsidRDefault="00FA1842" w:rsidP="00C57D89">
      <w:pPr>
        <w:spacing w:after="0" w:line="240" w:lineRule="auto"/>
        <w:jc w:val="both"/>
        <w:rPr>
          <w:rFonts w:ascii="Bookman Old Style" w:eastAsia="Times New Roman" w:hAnsi="Bookman Old Style" w:cs="Times New Roman"/>
          <w:sz w:val="24"/>
          <w:szCs w:val="24"/>
        </w:rPr>
      </w:pPr>
      <w:r w:rsidRPr="00EF3721">
        <w:rPr>
          <w:rFonts w:ascii="Bookman Old Style" w:eastAsia="Times New Roman" w:hAnsi="Bookman Old Style" w:cs="Times New Roman"/>
          <w:sz w:val="24"/>
          <w:szCs w:val="24"/>
        </w:rPr>
        <w:lastRenderedPageBreak/>
        <w:t>“So far, the level of our relationship has grown and we look forward to reciprocal visits by our Excellency Heads of State as we strengthen our friendship further</w:t>
      </w:r>
      <w:r w:rsidR="00AC7B8E" w:rsidRPr="00EF3721">
        <w:rPr>
          <w:rFonts w:ascii="Bookman Old Style" w:eastAsia="Times New Roman" w:hAnsi="Bookman Old Style" w:cs="Times New Roman"/>
          <w:sz w:val="24"/>
          <w:szCs w:val="24"/>
        </w:rPr>
        <w:t>.”</w:t>
      </w:r>
      <w:r w:rsidRPr="00EF3721">
        <w:rPr>
          <w:rFonts w:ascii="Bookman Old Style" w:eastAsia="Times New Roman" w:hAnsi="Bookman Old Style" w:cs="Times New Roman"/>
          <w:sz w:val="24"/>
          <w:szCs w:val="24"/>
        </w:rPr>
        <w:t xml:space="preserve"> said the CS.</w:t>
      </w:r>
    </w:p>
    <w:p w:rsidR="006640E1" w:rsidRPr="00EF3721" w:rsidRDefault="006640E1" w:rsidP="00FA1842">
      <w:pPr>
        <w:pStyle w:val="NoSpacing"/>
        <w:jc w:val="both"/>
        <w:rPr>
          <w:rFonts w:ascii="Bookman Old Style" w:hAnsi="Bookman Old Style" w:cs="Tahoma"/>
          <w:b/>
          <w:sz w:val="24"/>
          <w:szCs w:val="24"/>
        </w:rPr>
      </w:pPr>
    </w:p>
    <w:p w:rsidR="00FD60F2" w:rsidRPr="00EF3721" w:rsidRDefault="00FD60F2" w:rsidP="00FA1842">
      <w:pPr>
        <w:pStyle w:val="NoSpacing"/>
        <w:jc w:val="both"/>
        <w:rPr>
          <w:rFonts w:ascii="Bookman Old Style" w:hAnsi="Bookman Old Style" w:cs="Arial"/>
          <w:b/>
          <w:sz w:val="24"/>
          <w:szCs w:val="24"/>
        </w:rPr>
      </w:pPr>
    </w:p>
    <w:p w:rsidR="00080FCC" w:rsidRPr="00EF3721" w:rsidRDefault="00080FCC" w:rsidP="00FA1842">
      <w:pPr>
        <w:pStyle w:val="NoSpacing"/>
        <w:jc w:val="both"/>
        <w:rPr>
          <w:rFonts w:ascii="Bookman Old Style" w:hAnsi="Bookman Old Style" w:cs="Arial"/>
          <w:b/>
          <w:sz w:val="24"/>
          <w:szCs w:val="24"/>
        </w:rPr>
      </w:pPr>
    </w:p>
    <w:p w:rsidR="00080FCC" w:rsidRPr="00EF3721" w:rsidRDefault="00080FCC" w:rsidP="00FA1842">
      <w:pPr>
        <w:pStyle w:val="NoSpacing"/>
        <w:jc w:val="both"/>
        <w:rPr>
          <w:rFonts w:ascii="Bookman Old Style" w:hAnsi="Bookman Old Style" w:cs="Arial"/>
          <w:b/>
          <w:sz w:val="24"/>
          <w:szCs w:val="24"/>
        </w:rPr>
      </w:pPr>
    </w:p>
    <w:p w:rsidR="00080FCC" w:rsidRPr="00EF3721" w:rsidRDefault="00080FCC" w:rsidP="00FA1842">
      <w:pPr>
        <w:pStyle w:val="NoSpacing"/>
        <w:jc w:val="both"/>
        <w:rPr>
          <w:rFonts w:ascii="Bookman Old Style" w:hAnsi="Bookman Old Style" w:cs="Arial"/>
          <w:b/>
          <w:sz w:val="24"/>
          <w:szCs w:val="24"/>
        </w:rPr>
      </w:pPr>
    </w:p>
    <w:p w:rsidR="00080FCC" w:rsidRPr="00EF3721" w:rsidRDefault="00080FCC" w:rsidP="00FA1842">
      <w:pPr>
        <w:pStyle w:val="NoSpacing"/>
        <w:jc w:val="both"/>
        <w:rPr>
          <w:rFonts w:ascii="Bookman Old Style" w:hAnsi="Bookman Old Style" w:cs="Arial"/>
          <w:b/>
          <w:sz w:val="24"/>
          <w:szCs w:val="24"/>
        </w:rPr>
      </w:pPr>
    </w:p>
    <w:p w:rsidR="006640E1" w:rsidRPr="00EF3721" w:rsidRDefault="00D159D5" w:rsidP="00FA1842">
      <w:pPr>
        <w:pStyle w:val="NoSpacing"/>
        <w:jc w:val="both"/>
        <w:rPr>
          <w:rFonts w:ascii="Bookman Old Style" w:hAnsi="Bookman Old Style" w:cs="Arial"/>
          <w:b/>
          <w:sz w:val="24"/>
          <w:szCs w:val="24"/>
        </w:rPr>
      </w:pPr>
      <w:r w:rsidRPr="00EF3721">
        <w:rPr>
          <w:rFonts w:ascii="Bookman Old Style" w:hAnsi="Bookman Old Style" w:cs="Arial"/>
          <w:b/>
          <w:sz w:val="24"/>
          <w:szCs w:val="24"/>
        </w:rPr>
        <w:t xml:space="preserve">MINISTRY OF FOREIGN AFFAIRS </w:t>
      </w:r>
    </w:p>
    <w:p w:rsidR="00D159D5" w:rsidRPr="00EF3721" w:rsidRDefault="00D159D5" w:rsidP="00FA1842">
      <w:pPr>
        <w:pStyle w:val="NoSpacing"/>
        <w:jc w:val="both"/>
        <w:rPr>
          <w:rFonts w:ascii="Bookman Old Style" w:hAnsi="Bookman Old Style" w:cs="Arial"/>
          <w:b/>
          <w:sz w:val="24"/>
          <w:szCs w:val="24"/>
        </w:rPr>
      </w:pPr>
      <w:r w:rsidRPr="00EF3721">
        <w:rPr>
          <w:rFonts w:ascii="Bookman Old Style" w:hAnsi="Bookman Old Style" w:cs="Arial"/>
          <w:b/>
          <w:sz w:val="24"/>
          <w:szCs w:val="24"/>
        </w:rPr>
        <w:t>MARCH 9, 2023</w:t>
      </w:r>
    </w:p>
    <w:sectPr w:rsidR="00D159D5" w:rsidRPr="00EF3721">
      <w:pgSz w:w="12240" w:h="15840"/>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C7" w:rsidRDefault="00990EC7">
      <w:pPr>
        <w:spacing w:line="240" w:lineRule="auto"/>
      </w:pPr>
      <w:r>
        <w:separator/>
      </w:r>
    </w:p>
  </w:endnote>
  <w:endnote w:type="continuationSeparator" w:id="0">
    <w:p w:rsidR="00990EC7" w:rsidRDefault="00990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C7" w:rsidRDefault="00990EC7">
      <w:pPr>
        <w:spacing w:after="0"/>
      </w:pPr>
      <w:r>
        <w:separator/>
      </w:r>
    </w:p>
  </w:footnote>
  <w:footnote w:type="continuationSeparator" w:id="0">
    <w:p w:rsidR="00990EC7" w:rsidRDefault="00990E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37"/>
    <w:rsid w:val="0001644E"/>
    <w:rsid w:val="000701CD"/>
    <w:rsid w:val="00080FCC"/>
    <w:rsid w:val="00084DD2"/>
    <w:rsid w:val="00092B11"/>
    <w:rsid w:val="000B0BA8"/>
    <w:rsid w:val="000C1A32"/>
    <w:rsid w:val="000C2E78"/>
    <w:rsid w:val="00111014"/>
    <w:rsid w:val="00117777"/>
    <w:rsid w:val="00132159"/>
    <w:rsid w:val="00172968"/>
    <w:rsid w:val="001A2568"/>
    <w:rsid w:val="001B440A"/>
    <w:rsid w:val="001E3A44"/>
    <w:rsid w:val="002545C2"/>
    <w:rsid w:val="0026159C"/>
    <w:rsid w:val="002911B0"/>
    <w:rsid w:val="00293C8A"/>
    <w:rsid w:val="002C3A26"/>
    <w:rsid w:val="003135DC"/>
    <w:rsid w:val="00374075"/>
    <w:rsid w:val="00382D37"/>
    <w:rsid w:val="003D3A35"/>
    <w:rsid w:val="003F4D0A"/>
    <w:rsid w:val="00440A64"/>
    <w:rsid w:val="00497EA9"/>
    <w:rsid w:val="004B2F24"/>
    <w:rsid w:val="004B6FBD"/>
    <w:rsid w:val="004D73C6"/>
    <w:rsid w:val="00501468"/>
    <w:rsid w:val="00525F5C"/>
    <w:rsid w:val="00544782"/>
    <w:rsid w:val="00573830"/>
    <w:rsid w:val="0059261D"/>
    <w:rsid w:val="005A07DE"/>
    <w:rsid w:val="005E590D"/>
    <w:rsid w:val="006128BD"/>
    <w:rsid w:val="00622DAD"/>
    <w:rsid w:val="00645311"/>
    <w:rsid w:val="006640E1"/>
    <w:rsid w:val="006912C5"/>
    <w:rsid w:val="006B3F09"/>
    <w:rsid w:val="006B5975"/>
    <w:rsid w:val="006C511A"/>
    <w:rsid w:val="00700D57"/>
    <w:rsid w:val="007A2A7F"/>
    <w:rsid w:val="007B21A8"/>
    <w:rsid w:val="007C06F8"/>
    <w:rsid w:val="007D329F"/>
    <w:rsid w:val="007E0392"/>
    <w:rsid w:val="0086728A"/>
    <w:rsid w:val="008761E4"/>
    <w:rsid w:val="008B0736"/>
    <w:rsid w:val="008B0D5B"/>
    <w:rsid w:val="008B6055"/>
    <w:rsid w:val="00940DFB"/>
    <w:rsid w:val="009750AE"/>
    <w:rsid w:val="00977C3D"/>
    <w:rsid w:val="00990EC7"/>
    <w:rsid w:val="009A117A"/>
    <w:rsid w:val="009A4BBC"/>
    <w:rsid w:val="009C2D2D"/>
    <w:rsid w:val="00A15B87"/>
    <w:rsid w:val="00A16AC6"/>
    <w:rsid w:val="00A23515"/>
    <w:rsid w:val="00A331DC"/>
    <w:rsid w:val="00A54BDF"/>
    <w:rsid w:val="00A83802"/>
    <w:rsid w:val="00A971D2"/>
    <w:rsid w:val="00AC7B8E"/>
    <w:rsid w:val="00B135F2"/>
    <w:rsid w:val="00B52B0F"/>
    <w:rsid w:val="00B81DF2"/>
    <w:rsid w:val="00BB02A7"/>
    <w:rsid w:val="00BC748C"/>
    <w:rsid w:val="00C147D0"/>
    <w:rsid w:val="00C20752"/>
    <w:rsid w:val="00C20F77"/>
    <w:rsid w:val="00C57D89"/>
    <w:rsid w:val="00C90FC7"/>
    <w:rsid w:val="00D159D5"/>
    <w:rsid w:val="00D42168"/>
    <w:rsid w:val="00D968D2"/>
    <w:rsid w:val="00DB2A56"/>
    <w:rsid w:val="00DD296C"/>
    <w:rsid w:val="00DD5B52"/>
    <w:rsid w:val="00DE35B0"/>
    <w:rsid w:val="00E04169"/>
    <w:rsid w:val="00E62CC0"/>
    <w:rsid w:val="00EC3504"/>
    <w:rsid w:val="00EF3721"/>
    <w:rsid w:val="00F100E2"/>
    <w:rsid w:val="00F225F3"/>
    <w:rsid w:val="00F3005A"/>
    <w:rsid w:val="00F77ED1"/>
    <w:rsid w:val="00F80A80"/>
    <w:rsid w:val="00FA1842"/>
    <w:rsid w:val="00FD60F2"/>
    <w:rsid w:val="09904C10"/>
    <w:rsid w:val="0BB363EC"/>
    <w:rsid w:val="1DBE2952"/>
    <w:rsid w:val="21702D0C"/>
    <w:rsid w:val="2A192C4E"/>
    <w:rsid w:val="2B70250D"/>
    <w:rsid w:val="36E91BF0"/>
    <w:rsid w:val="43533664"/>
    <w:rsid w:val="4B2477C4"/>
    <w:rsid w:val="4CF036A1"/>
    <w:rsid w:val="5C144038"/>
    <w:rsid w:val="62B6772E"/>
    <w:rsid w:val="6D5E7031"/>
    <w:rsid w:val="71A77B81"/>
    <w:rsid w:val="7735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846C-48E3-49A0-A024-B709317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4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val="en-US"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cp:lastPrinted>2023-02-15T12:40:00Z</cp:lastPrinted>
  <dcterms:created xsi:type="dcterms:W3CDTF">2023-03-09T16:57:00Z</dcterms:created>
  <dcterms:modified xsi:type="dcterms:W3CDTF">2023-06-23T12:28:00Z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159C5369D9204610A48A44BA413B7B91</vt:lpwstr>
  </property>
</Properties>
</file>